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9B48F" w14:textId="77777777" w:rsidR="00DD15E8" w:rsidRPr="00D3682E" w:rsidRDefault="00DD15E8" w:rsidP="008952AF">
      <w:pPr>
        <w:spacing w:after="0" w:line="360" w:lineRule="auto"/>
        <w:jc w:val="center"/>
        <w:rPr>
          <w:rFonts w:ascii="Times New Roman" w:hAnsi="Times New Roman"/>
          <w:b/>
          <w:sz w:val="28"/>
          <w:szCs w:val="28"/>
          <w:shd w:val="clear" w:color="auto" w:fill="FFFFFF"/>
        </w:rPr>
      </w:pPr>
      <w:r w:rsidRPr="00D3682E">
        <w:rPr>
          <w:rFonts w:ascii="Times New Roman" w:hAnsi="Times New Roman"/>
          <w:b/>
          <w:sz w:val="28"/>
          <w:szCs w:val="28"/>
          <w:shd w:val="clear" w:color="auto" w:fill="FFFFFF"/>
        </w:rPr>
        <w:t>BÀI DỰ THI</w:t>
      </w:r>
    </w:p>
    <w:p w14:paraId="07C096F7" w14:textId="77777777" w:rsidR="00DD15E8" w:rsidRPr="00D3682E" w:rsidRDefault="00DD15E8" w:rsidP="008952AF">
      <w:pPr>
        <w:spacing w:after="0" w:line="360" w:lineRule="auto"/>
        <w:jc w:val="center"/>
        <w:rPr>
          <w:rFonts w:ascii="Times New Roman" w:hAnsi="Times New Roman"/>
          <w:b/>
          <w:sz w:val="28"/>
          <w:szCs w:val="28"/>
          <w:shd w:val="clear" w:color="auto" w:fill="FFFFFF"/>
        </w:rPr>
      </w:pPr>
      <w:r w:rsidRPr="00D3682E">
        <w:rPr>
          <w:rFonts w:ascii="Times New Roman" w:hAnsi="Times New Roman"/>
          <w:b/>
          <w:sz w:val="28"/>
          <w:szCs w:val="28"/>
          <w:shd w:val="clear" w:color="auto" w:fill="FFFFFF"/>
        </w:rPr>
        <w:t xml:space="preserve">CUỘC THI CHÍNH LUẬN </w:t>
      </w:r>
    </w:p>
    <w:p w14:paraId="026C2583" w14:textId="77777777" w:rsidR="00DD15E8" w:rsidRPr="00D3682E" w:rsidRDefault="00DD15E8" w:rsidP="008952AF">
      <w:pPr>
        <w:spacing w:after="0" w:line="360" w:lineRule="auto"/>
        <w:jc w:val="center"/>
        <w:rPr>
          <w:rFonts w:ascii="Times New Roman" w:hAnsi="Times New Roman"/>
          <w:b/>
          <w:sz w:val="28"/>
          <w:szCs w:val="28"/>
          <w:shd w:val="clear" w:color="auto" w:fill="FFFFFF"/>
        </w:rPr>
      </w:pPr>
      <w:r w:rsidRPr="00D3682E">
        <w:rPr>
          <w:rFonts w:ascii="Times New Roman" w:hAnsi="Times New Roman"/>
          <w:b/>
          <w:sz w:val="28"/>
          <w:szCs w:val="28"/>
          <w:shd w:val="clear" w:color="auto" w:fill="FFFFFF"/>
        </w:rPr>
        <w:t>VỀ BẢO VỆ NỀN TẢNG TƯ TƯỞNG CỦA ĐẢNG</w:t>
      </w:r>
    </w:p>
    <w:p w14:paraId="09E7CF06" w14:textId="77777777" w:rsidR="00DD15E8" w:rsidRPr="00D3682E" w:rsidRDefault="00DD15E8" w:rsidP="008952AF">
      <w:pPr>
        <w:spacing w:after="0" w:line="360" w:lineRule="auto"/>
        <w:jc w:val="center"/>
        <w:rPr>
          <w:rFonts w:ascii="Times New Roman" w:hAnsi="Times New Roman"/>
          <w:b/>
          <w:sz w:val="28"/>
          <w:szCs w:val="28"/>
          <w:shd w:val="clear" w:color="auto" w:fill="FFFFFF"/>
        </w:rPr>
      </w:pPr>
      <w:r w:rsidRPr="00D3682E">
        <w:rPr>
          <w:rFonts w:ascii="Times New Roman" w:hAnsi="Times New Roman"/>
          <w:b/>
          <w:sz w:val="28"/>
          <w:szCs w:val="28"/>
          <w:shd w:val="clear" w:color="auto" w:fill="FFFFFF"/>
        </w:rPr>
        <w:t>Lần thứ Năm, năm 2025</w:t>
      </w:r>
    </w:p>
    <w:p w14:paraId="4F972226" w14:textId="77777777" w:rsidR="00DD15E8" w:rsidRPr="00D3682E" w:rsidRDefault="00DD15E8" w:rsidP="008952AF">
      <w:pPr>
        <w:spacing w:after="0" w:line="360" w:lineRule="auto"/>
        <w:jc w:val="center"/>
        <w:rPr>
          <w:rFonts w:ascii="Times New Roman" w:hAnsi="Times New Roman"/>
          <w:b/>
          <w:sz w:val="28"/>
          <w:szCs w:val="28"/>
          <w:shd w:val="clear" w:color="auto" w:fill="FFFFFF"/>
        </w:rPr>
      </w:pPr>
    </w:p>
    <w:p w14:paraId="7405EE7B" w14:textId="77777777" w:rsidR="00DD15E8" w:rsidRPr="00D3682E" w:rsidRDefault="00DD15E8" w:rsidP="008952AF">
      <w:pPr>
        <w:spacing w:after="0" w:line="360" w:lineRule="auto"/>
        <w:jc w:val="center"/>
        <w:rPr>
          <w:rFonts w:ascii="Times New Roman" w:hAnsi="Times New Roman"/>
          <w:b/>
          <w:sz w:val="28"/>
          <w:szCs w:val="28"/>
          <w:shd w:val="clear" w:color="auto" w:fill="FFFFFF"/>
        </w:rPr>
      </w:pPr>
      <w:r w:rsidRPr="00D3682E">
        <w:rPr>
          <w:rFonts w:ascii="Times New Roman" w:hAnsi="Times New Roman"/>
          <w:b/>
          <w:sz w:val="28"/>
          <w:szCs w:val="28"/>
          <w:shd w:val="clear" w:color="auto" w:fill="FFFFFF"/>
        </w:rPr>
        <w:t>Tên bài viết:</w:t>
      </w:r>
    </w:p>
    <w:p w14:paraId="49A0AF11" w14:textId="77777777" w:rsidR="00A252E0" w:rsidRDefault="00DD15E8" w:rsidP="008952AF">
      <w:pPr>
        <w:spacing w:after="0" w:line="360" w:lineRule="auto"/>
        <w:jc w:val="center"/>
        <w:rPr>
          <w:rFonts w:ascii="Times New Roman" w:hAnsi="Times New Roman"/>
          <w:b/>
          <w:sz w:val="28"/>
          <w:szCs w:val="28"/>
          <w:lang w:val="vi-VN"/>
        </w:rPr>
      </w:pPr>
      <w:r w:rsidRPr="00D3682E">
        <w:rPr>
          <w:rFonts w:ascii="Times New Roman" w:hAnsi="Times New Roman"/>
          <w:b/>
          <w:sz w:val="28"/>
          <w:szCs w:val="28"/>
          <w:lang w:val="vi-VN"/>
        </w:rPr>
        <w:t xml:space="preserve"> VAI TRÒ CỦA ĐOÀN VIÊN, THANH NIÊN, HỌC SINH, SINH VIÊN, CÁN BỘ, ĐẢNG VIÊN THEO CHỨC TRÁCH, NHIỆM VỤ CỦA MÌNH, NGƯỜI VIỆT NAM Ở NƯỚC NGOÀI, CÁC ĐẢNG ỦY NGOÀI NƯỚC TRONG BẢO VỆ NỀN TẢNG TƯ TƯỞNG CỦA ĐẢNG, ĐẤU TRANH PHẢN BÁC CÁC QUAN ĐIỂM SAI TRÁI, THÙ ĐỊCH TRONG </w:t>
      </w:r>
    </w:p>
    <w:p w14:paraId="229AED5B" w14:textId="6574B716" w:rsidR="00DD15E8" w:rsidRPr="00D3682E" w:rsidRDefault="00DD15E8" w:rsidP="008952AF">
      <w:pPr>
        <w:spacing w:after="0" w:line="360" w:lineRule="auto"/>
        <w:jc w:val="center"/>
        <w:rPr>
          <w:rFonts w:ascii="Times New Roman" w:hAnsi="Times New Roman"/>
          <w:b/>
          <w:sz w:val="28"/>
          <w:szCs w:val="28"/>
        </w:rPr>
      </w:pPr>
      <w:r w:rsidRPr="00D3682E">
        <w:rPr>
          <w:rFonts w:ascii="Times New Roman" w:hAnsi="Times New Roman"/>
          <w:b/>
          <w:sz w:val="28"/>
          <w:szCs w:val="28"/>
          <w:lang w:val="vi-VN"/>
        </w:rPr>
        <w:t>TÌNH HÌNH MỚI</w:t>
      </w:r>
    </w:p>
    <w:p w14:paraId="21E750C3" w14:textId="77777777" w:rsidR="00D3682E" w:rsidRPr="00D3682E" w:rsidRDefault="00D3682E" w:rsidP="008952AF">
      <w:pPr>
        <w:spacing w:after="0" w:line="360" w:lineRule="auto"/>
        <w:jc w:val="center"/>
        <w:rPr>
          <w:rFonts w:ascii="Times New Roman" w:hAnsi="Times New Roman"/>
          <w:b/>
          <w:sz w:val="28"/>
          <w:szCs w:val="28"/>
        </w:rPr>
      </w:pPr>
    </w:p>
    <w:p w14:paraId="2C907B86" w14:textId="77777777" w:rsidR="00DD15E8" w:rsidRPr="00D3682E" w:rsidRDefault="00DD15E8" w:rsidP="008952AF">
      <w:pPr>
        <w:spacing w:after="0" w:line="360" w:lineRule="auto"/>
        <w:ind w:firstLine="720"/>
        <w:jc w:val="both"/>
        <w:rPr>
          <w:rFonts w:ascii="Times New Roman" w:hAnsi="Times New Roman"/>
          <w:b/>
          <w:sz w:val="28"/>
          <w:szCs w:val="28"/>
        </w:rPr>
      </w:pPr>
      <w:r w:rsidRPr="00D3682E">
        <w:rPr>
          <w:rFonts w:ascii="Times New Roman" w:hAnsi="Times New Roman"/>
          <w:b/>
          <w:sz w:val="28"/>
          <w:szCs w:val="28"/>
        </w:rPr>
        <w:t>Thể loại bài viết: Báo in</w:t>
      </w:r>
    </w:p>
    <w:p w14:paraId="3DDF97C0" w14:textId="77777777" w:rsidR="006761D5" w:rsidRPr="00D3682E" w:rsidRDefault="006761D5" w:rsidP="008952AF">
      <w:pPr>
        <w:spacing w:after="0" w:line="360" w:lineRule="auto"/>
        <w:ind w:firstLine="720"/>
        <w:jc w:val="both"/>
        <w:rPr>
          <w:rFonts w:ascii="Times New Roman" w:hAnsi="Times New Roman"/>
          <w:i/>
          <w:sz w:val="28"/>
          <w:szCs w:val="28"/>
        </w:rPr>
      </w:pPr>
      <w:r w:rsidRPr="00D3682E">
        <w:rPr>
          <w:rFonts w:ascii="Times New Roman" w:hAnsi="Times New Roman"/>
          <w:i/>
          <w:sz w:val="28"/>
          <w:szCs w:val="28"/>
        </w:rPr>
        <w:t>Bảo vệ nền tảng tư tưởng của Đảng trong bối cảnh công nghệ thông tin phát triển mạnh mẽ là vô cùng quan trọng</w:t>
      </w:r>
      <w:r w:rsidR="0010298A" w:rsidRPr="00D3682E">
        <w:rPr>
          <w:rFonts w:ascii="Times New Roman" w:hAnsi="Times New Roman"/>
          <w:i/>
          <w:sz w:val="28"/>
          <w:szCs w:val="28"/>
        </w:rPr>
        <w:t xml:space="preserve"> khi </w:t>
      </w:r>
      <w:r w:rsidRPr="00D3682E">
        <w:rPr>
          <w:rFonts w:ascii="Times New Roman" w:hAnsi="Times New Roman"/>
          <w:i/>
          <w:sz w:val="28"/>
          <w:szCs w:val="28"/>
        </w:rPr>
        <w:t>những quan điểm sai trái, thù địch lan rộng trên mạng xã hội. Công tác bảo vệ này không chỉ là trách nhiệm của Đảng mà còn là của mọi cá nhân, đặc biệt là đoàn viên, thanh niên, họ</w:t>
      </w:r>
      <w:r w:rsidR="0010298A" w:rsidRPr="00D3682E">
        <w:rPr>
          <w:rFonts w:ascii="Times New Roman" w:hAnsi="Times New Roman"/>
          <w:i/>
          <w:sz w:val="28"/>
          <w:szCs w:val="28"/>
        </w:rPr>
        <w:t>c sinh, sinh viên,</w:t>
      </w:r>
      <w:r w:rsidRPr="00D3682E">
        <w:rPr>
          <w:rFonts w:ascii="Times New Roman" w:hAnsi="Times New Roman"/>
          <w:i/>
          <w:sz w:val="28"/>
          <w:szCs w:val="28"/>
        </w:rPr>
        <w:t xml:space="preserve"> cán bộ</w:t>
      </w:r>
      <w:r w:rsidR="0010298A" w:rsidRPr="00D3682E">
        <w:rPr>
          <w:rFonts w:ascii="Times New Roman" w:hAnsi="Times New Roman"/>
          <w:i/>
          <w:sz w:val="28"/>
          <w:szCs w:val="28"/>
        </w:rPr>
        <w:t>,</w:t>
      </w:r>
      <w:r w:rsidRPr="00D3682E">
        <w:rPr>
          <w:rFonts w:ascii="Times New Roman" w:hAnsi="Times New Roman"/>
          <w:i/>
          <w:sz w:val="28"/>
          <w:szCs w:val="28"/>
        </w:rPr>
        <w:t xml:space="preserve"> đảng viên</w:t>
      </w:r>
      <w:r w:rsidR="0010298A" w:rsidRPr="00D3682E">
        <w:rPr>
          <w:rFonts w:ascii="Times New Roman" w:hAnsi="Times New Roman"/>
          <w:i/>
          <w:sz w:val="28"/>
          <w:szCs w:val="28"/>
        </w:rPr>
        <w:t xml:space="preserve"> và cả người </w:t>
      </w:r>
      <w:r w:rsidR="001239D4" w:rsidRPr="00D3682E">
        <w:rPr>
          <w:rFonts w:ascii="Times New Roman" w:hAnsi="Times New Roman"/>
          <w:i/>
          <w:sz w:val="28"/>
          <w:szCs w:val="28"/>
        </w:rPr>
        <w:t>V</w:t>
      </w:r>
      <w:r w:rsidR="0010298A" w:rsidRPr="00D3682E">
        <w:rPr>
          <w:rFonts w:ascii="Times New Roman" w:hAnsi="Times New Roman"/>
          <w:i/>
          <w:sz w:val="28"/>
          <w:szCs w:val="28"/>
        </w:rPr>
        <w:t>iệ</w:t>
      </w:r>
      <w:r w:rsidR="001239D4" w:rsidRPr="00D3682E">
        <w:rPr>
          <w:rFonts w:ascii="Times New Roman" w:hAnsi="Times New Roman"/>
          <w:i/>
          <w:sz w:val="28"/>
          <w:szCs w:val="28"/>
        </w:rPr>
        <w:t>t N</w:t>
      </w:r>
      <w:r w:rsidR="0010298A" w:rsidRPr="00D3682E">
        <w:rPr>
          <w:rFonts w:ascii="Times New Roman" w:hAnsi="Times New Roman"/>
          <w:i/>
          <w:sz w:val="28"/>
          <w:szCs w:val="28"/>
        </w:rPr>
        <w:t>am ở nước ngoài, các đảng ủy ngoài nước</w:t>
      </w:r>
      <w:r w:rsidRPr="00D3682E">
        <w:rPr>
          <w:rFonts w:ascii="Times New Roman" w:hAnsi="Times New Roman"/>
          <w:i/>
          <w:sz w:val="28"/>
          <w:szCs w:val="28"/>
        </w:rPr>
        <w:t xml:space="preserve">. </w:t>
      </w:r>
      <w:r w:rsidR="0010298A" w:rsidRPr="00D3682E">
        <w:rPr>
          <w:rFonts w:ascii="Times New Roman" w:hAnsi="Times New Roman"/>
          <w:i/>
          <w:sz w:val="28"/>
          <w:szCs w:val="28"/>
        </w:rPr>
        <w:t>Họ</w:t>
      </w:r>
      <w:r w:rsidRPr="00D3682E">
        <w:rPr>
          <w:rFonts w:ascii="Times New Roman" w:hAnsi="Times New Roman"/>
          <w:i/>
          <w:sz w:val="28"/>
          <w:szCs w:val="28"/>
        </w:rPr>
        <w:t xml:space="preserve"> đóng vai trò quan trọng trong việc tuyên truyền, đấu tranh phản bác thông tin sai lệch, bảo vệ giá trị lý luận của Đả</w:t>
      </w:r>
      <w:r w:rsidR="0010298A" w:rsidRPr="00D3682E">
        <w:rPr>
          <w:rFonts w:ascii="Times New Roman" w:hAnsi="Times New Roman"/>
          <w:i/>
          <w:sz w:val="28"/>
          <w:szCs w:val="28"/>
        </w:rPr>
        <w:t>ng bởi t</w:t>
      </w:r>
      <w:r w:rsidRPr="00D3682E">
        <w:rPr>
          <w:rFonts w:ascii="Times New Roman" w:hAnsi="Times New Roman"/>
          <w:i/>
          <w:sz w:val="28"/>
          <w:szCs w:val="28"/>
        </w:rPr>
        <w:t>rong thời đại công nghệ số, họ có khả năng tiếp cận thông tin nhanh chóng và tham gia vào các hoạt động phản biện trực tuyến, giúp bảo vệ sự ổn định chính trị và phát triển đất nước. Việc phát huy vai trò này sẽ củng cố niềm tin vào Đảng, giữ vững nền tảng tư tưởng và ổn định xã hội.</w:t>
      </w:r>
    </w:p>
    <w:p w14:paraId="45CD72F2" w14:textId="77777777" w:rsidR="00DD15E8" w:rsidRPr="00D3682E" w:rsidRDefault="00DD15E8" w:rsidP="008952AF">
      <w:pPr>
        <w:spacing w:after="0" w:line="360" w:lineRule="auto"/>
        <w:ind w:firstLine="720"/>
        <w:jc w:val="both"/>
        <w:rPr>
          <w:rFonts w:ascii="Times New Roman" w:eastAsia="Times New Roman" w:hAnsi="Times New Roman"/>
          <w:sz w:val="28"/>
          <w:szCs w:val="28"/>
        </w:rPr>
      </w:pPr>
      <w:r w:rsidRPr="00D3682E">
        <w:rPr>
          <w:rFonts w:ascii="Times New Roman" w:eastAsia="Times New Roman" w:hAnsi="Times New Roman"/>
          <w:sz w:val="28"/>
          <w:szCs w:val="28"/>
        </w:rPr>
        <w:t xml:space="preserve">Trong bối cảnh hiện nay, khi mà tình hình quốc tế và trong nước diễn biến phức tạp, sự phát triển mạnh mẽ của công nghệ thông tin đã tạo ra những cơ hội nhưng cũng không ít thách thức đối với công tác bảo vệ nền tảng tư tưởng của Đảng. Những quan điểm sai trái, thù địch, xuyên tạc sự thật đang ngày càng lan </w:t>
      </w:r>
      <w:r w:rsidRPr="00D3682E">
        <w:rPr>
          <w:rFonts w:ascii="Times New Roman" w:eastAsia="Times New Roman" w:hAnsi="Times New Roman"/>
          <w:sz w:val="28"/>
          <w:szCs w:val="28"/>
        </w:rPr>
        <w:lastRenderedPageBreak/>
        <w:t>rộng, ảnh hưởng trực tiếp đến nhận thức, tư tưởng của cán bộ, đảng viên, đoàn viên, thanh niên, học sinh, sinh viên, cũng như cộng đồng người Việt Nam ở nước ngoài. Trong khi đó, nhiệm vụ bảo vệ nền tảng tư tưởng của Đảng và đấu tranh phản bác các quan điểm này không chỉ là trách nhiệm của những người làm công tác tư tưởng mà còn là trách nhiệm của mỗi cá nhân trong xã hội, đặc biệt là đối với đoàn viên, thanh niên, học sinh, sinh viên, các đảng viên, cán bộ, người Việt Nam ở nước ngoài và các đảng ủy ngoài nước. Chính vì vậy, việc phát huy vai trò của các đối tượng này trong công tác bảo vệ nền tảng tư tưởng của Đảng, đấu tranh với các quan điểm sai trái, thù địch là nhiệm vụ hết sức quan trọng trong tình hình mới. Đây là một nhiệm vụ không thể thiếu trong việc giữ vững ổn định chính trị, bảo vệ sự nghiệp cách mạng và phát triển đất nước, đồng thời nâng cao nhận thức và khả năng phản biện, tự bảo vệ tư tưởng của mỗi cá nhân trước những âm mưu, thủ đoạn của các thế lực thù địch.</w:t>
      </w:r>
    </w:p>
    <w:p w14:paraId="75BF91B7" w14:textId="77777777" w:rsidR="00DD15E8" w:rsidRPr="00D3682E" w:rsidRDefault="00DD15E8" w:rsidP="0010298A">
      <w:pPr>
        <w:spacing w:after="0" w:line="360" w:lineRule="auto"/>
        <w:ind w:firstLine="720"/>
        <w:jc w:val="both"/>
        <w:rPr>
          <w:rFonts w:ascii="Times New Roman" w:hAnsi="Times New Roman"/>
          <w:sz w:val="28"/>
          <w:szCs w:val="28"/>
        </w:rPr>
      </w:pPr>
      <w:r w:rsidRPr="00D3682E">
        <w:rPr>
          <w:rFonts w:ascii="Times New Roman" w:hAnsi="Times New Roman"/>
          <w:sz w:val="28"/>
          <w:szCs w:val="28"/>
        </w:rPr>
        <w:t>Nền tảng tư tưởng của Đảng Cộng sản Việt Nam được xây dựng dựa trên chủ nghĩa Mác - Lê-nin, tư tưởng Hồ Chí Minh và những giá trị lý luận cách mạng, hướng tới mục tiêu xây dựng một xã hội công bằng, dân chủ và văn minh. Chủ nghĩa Mác - Lê-nin đã cung cấp cho Đảng những lý thuyết cơ bản về khoa học xã hội, đấu tranh giai cấp, và vai trò của Đảng Cộng sản trong cuộc cách mạng giải phóng dân tộc, xây dựng chủ nghĩa xã hội. Tư tưởng Hồ Chí Minh, với triết lý “Dân là gốc”, đã bổ sung thêm những giá trị nhân văn, đặc biệt là việc coi trọng quyền lợi của nhân dân, bảo vệ độc lập dân tộc và phát triển toàn diện đất nước.</w:t>
      </w:r>
    </w:p>
    <w:p w14:paraId="51461796"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 xml:space="preserve">Việc bảo vệ nền tảng tư tưởng của Đảng là nhiệm vụ quan trọng và thiết yếu trong công cuộc xây dựng và phát triển đất nước. Để làm được điều này, Đảng phải kiên trì, vững vàng trong việc duy trì, phát triển các giá trị lý luận cốt lõi của chủ nghĩa Mác - Lê-nin và tư tưởng Hồ Chí Minh, đồng thời ngăn chặn và đấu tranh với các quan điểm sai trái, xuyên tạc, phủ nhận các nguyên lý cơ bản của Đảng. Bảo vệ nền tảng tư tưởng của Đảng không chỉ là chống lại những </w:t>
      </w:r>
      <w:r w:rsidRPr="00D3682E">
        <w:rPr>
          <w:rFonts w:ascii="Times New Roman" w:hAnsi="Times New Roman"/>
          <w:sz w:val="28"/>
          <w:szCs w:val="28"/>
        </w:rPr>
        <w:lastRenderedPageBreak/>
        <w:t>luận điệu phản động, mà còn là việc bảo vệ sự chính nghĩa, chân lý, giúp dân tộc vượt qua những khó khăn thử thách trong quá trình xây dựng chủ nghĩa xã hội.</w:t>
      </w:r>
    </w:p>
    <w:p w14:paraId="0903A3F2"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Từ lâu, Đoàn Thanh niên Cộng sản Hồ Chí Minh, các tổ chức đoàn thể của học sinh, sinh viên luôn là lực lượng tiên phong trong công tác tuyên truyền, phổ biến chủ nghĩa Mác-Lênin, tư tưởng Hồ Chí Minh, và các quan điểm, đường lối, chính sách của Đảng. Đoàn viên, thanh niên, học sinh, sinh viên có sức trẻ, năng động và nhiệt huyết, dễ dàng tiếp cận với những công nghệ và hình thức tuyên truyền hiện đại như mạng xã hội, các phương tiện truyền thông điện tử. Vì vậy, họ là cầu nối quan trọng trong việc truyền tải và giải thích những quan điểm, chủ trương của Đảng đến mọi tầng lớp nhân dân, nhất là thế hệ trẻ, góp phần tạo dựng niềm tin và sự đồng thuận trong xã hội.</w:t>
      </w:r>
    </w:p>
    <w:p w14:paraId="6BB53535"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Thông qua các hoạt động như tuyên truyền trực tiếp, tổ chức các cuộc thi tìm hiểu về Đảng, các phong trào thi đua, đoàn viên thanh niên cũng đóng vai trò tích cực trong việc phổ biến các giá trị tư tưởng, lý luận của Đảng. Đây là cách thức hiệu quả để tạo ra một thế hệ thanh niên, học sinh, sinh viên không chỉ hiểu mà còn tự hào và có ý thức bảo vệ nền tảng tư tưởng của Đảng trong mọi hoàn cảnh.</w:t>
      </w:r>
    </w:p>
    <w:p w14:paraId="21C7183C"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Trong thời đại công nghệ thông tin, những luận điệu sai trái, xuyên tạc, bịa đặt về Đảng và Nhà nước, các tư tưởng và chủ trương chính trị luôn được phát tán rộng rãi trên các phương tiện truyền thông xã hội. Đoàn viên, thanh niên, học sinh, sinh viên là lực lượng rất dễ bị ảnh hưởng bởi thông tin tiêu cực và sai lệch. Tuy nhiên, chính họ cũng là lực lượng chủ động, tích cực trong việc đấu tranh phản bác lại các quan điểm sai trái, thù địch này.</w:t>
      </w:r>
    </w:p>
    <w:p w14:paraId="6DF97183"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 xml:space="preserve">Thông qua các hoạt động trên không gian mạng, như viết bài, chia sẻ thông tin chính thống, tham gia vào các diễn đàn, trang mạng xã hội, đoàn viên, thanh niên có thể cung cấp những thông tin chính xác, phản biện lại các quan điểm sai trái, từ đó làm sáng tỏ các vấn đề chính trị, lý luận. Việc phát huy vai trò của thế hệ trẻ trong đấu tranh phản bác những luận điệu sai trái là hết sức </w:t>
      </w:r>
      <w:r w:rsidRPr="00D3682E">
        <w:rPr>
          <w:rFonts w:ascii="Times New Roman" w:hAnsi="Times New Roman"/>
          <w:sz w:val="28"/>
          <w:szCs w:val="28"/>
        </w:rPr>
        <w:lastRenderedPageBreak/>
        <w:t>quan trọng, giúp bảo vệ sự trong sạch của nền tảng tư tưởng của Đảng và ngăn chặn những nguy cơ từ những yếu tố xấu xâm nhập vào xã hội.</w:t>
      </w:r>
    </w:p>
    <w:p w14:paraId="1584A5E1"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Sự đoàn kết, thống nhất về tư tưởng trong Đảng là yếu tố quyết định đến sự thành công của công cuộc xây dựng và bảo vệ đất nước. Đoàn viên, thanh niên, học sinh, sinh viên không chỉ là những người thừa hưởng mà còn là những người tiếp nối và phát huy các giá trị tư tưởng của Đảng. Việc tham gia vào các phong trào, hoạt động của Đoàn, Hội, các tổ chức chính trị - xã hội giúp các bạn trẻ học hỏi, rèn luyện, củng cố thêm niềm tin và sự gắn bó với lý tưởng của Đảng, từ đó giúp cho việc giữ vững sự đoàn kết, thống nhất trong Đảng.</w:t>
      </w:r>
    </w:p>
    <w:p w14:paraId="1CDC62CF"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Bên cạnh đó, thế hệ trẻ cũng có trách nhiệm nâng cao nhận thức về tầm quan trọng của việc bảo vệ nền tảng tư tưởng của Đảng, qua đó phát huy sức mạnh của đội ngũ thanh niên trong việc tạo ra một phong trào thi đua học tập, rèn luyện, phát triển trí tuệ và bản lĩnh chính trị. Những hành động này không chỉ giúp đoàn viên, thanh niên củng cố niềm tin với Đảng mà còn góp phần đẩy mạnh công tác giáo dục chính trị tư tưởng trong Đảng, khẳng định vị trí và vai trò của Đảng trong sự nghiệp xây dựng và bảo vệ Tổ quốc.</w:t>
      </w:r>
    </w:p>
    <w:p w14:paraId="4DC77045"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Đoàn viên, thanh niên, học sinh, sinh viên là thế hệ có tư duy sáng tạo, khả năng tiếp thu và làm chủ khoa học công nghệ, do đó có thể đóng góp nhiều vào việc phát triển các hình thức và nội dung bảo vệ nền tảng tư tưởng của Đảng. Cùng với việc học hỏi và nghiên cứu, thế hệ trẻ có thể đưa ra những sáng kiến, ý tưởng đổi mới trong công tác tuyên truyền, bảo vệ lý luận, tư tưởng của Đảng, từ đó đóng góp vào công tác xây dựng Đảng trong tình hình mới.</w:t>
      </w:r>
    </w:p>
    <w:p w14:paraId="772AF56F"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Ngoài ra, đoàn viên, thanh niên, học sinh, sinh viên cũng có thể tham gia vào các nghiên cứu khoa học, các dự án về lý luận chính trị, nhằm làm phong phú thêm nền tảng tư tưởng của Đảng. Sự sáng tạo này không chỉ góp phần bảo vệ, giữ vững nền tảng tư tưởng của Đảng mà còn thúc đẩy quá trình đổi mới, phát triển đất nước theo hướng hiện đại, hội nhập và phát triển bền vững.</w:t>
      </w:r>
    </w:p>
    <w:p w14:paraId="46169285"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lastRenderedPageBreak/>
        <w:t>Trong sự nghiệp cách mạng của dân tộc, Đảng Cộng sản Việt Nam luôn coi trọng công tác tư tưởng, coi đó là nền tảng để xây dựng và củng cố niềm tin của nhân dân vào sự lãnh đạo của Đảng. Cán bộ, đảng viên, với trách nhiệm của mình, đóng vai trò chủ chốt trong việc bảo vệ nền tảng tư tưởng của Đảng, đấu tranh phản bác các quan điểm sai trái, thù địch. Trong bối cảnh hiện nay, với sự phát triển mạnh mẽ của công nghệ thông tin và các phương tiện truyền thông, nhiệm vụ này càng trở nên quan trọng hơn bao giờ hết.</w:t>
      </w:r>
    </w:p>
    <w:p w14:paraId="6AFFC112"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Cán bộ, đảng viên là những người được trang bị hệ thống lý luận vững vàng về chủ</w:t>
      </w:r>
      <w:r w:rsidR="001239D4" w:rsidRPr="00D3682E">
        <w:rPr>
          <w:rFonts w:ascii="Times New Roman" w:hAnsi="Times New Roman"/>
          <w:sz w:val="28"/>
          <w:szCs w:val="28"/>
        </w:rPr>
        <w:t xml:space="preserve"> nghĩa Mác - Lê</w:t>
      </w:r>
      <w:r w:rsidRPr="00D3682E">
        <w:rPr>
          <w:rFonts w:ascii="Times New Roman" w:hAnsi="Times New Roman"/>
          <w:sz w:val="28"/>
          <w:szCs w:val="28"/>
        </w:rPr>
        <w:t>nin, tư tưởng Hồ Chí Minh và các chủ trương, chính sách của Đảng. Họ là những người lãnh đạo, chỉ đạo và thực hiện các nhiệm vụ của Đảng trong mọi lĩnh vực. Việc bảo vệ nền tảng tư tưởng của Đảng không chỉ là nhiệm vụ của Đảng mà còn là trách nhiệm của từng cán bộ, đảng viên, từ cấp cơ sở đến cấp cao nhất. Cán bộ, đảng viên phải làm gương trong việc học tập, nghiên cứu và vận dụng đúng đắn các lý luận của Đảng vào công tác thực tiễn. Đặc biệt, trong môi trường hiện nay, với sự tác động mạnh mẽ của các yếu tố bên ngoài, đảng viên càng cần giữ vững lập trường, không bị dao động trước những tác động của các quan điểm sai trái.</w:t>
      </w:r>
    </w:p>
    <w:p w14:paraId="709EB7B0"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 xml:space="preserve">Trong tình hình hiện nay, đặc biệt là khi mạng internet và các phương tiện truyền thông xã hội phát triển mạnh mẽ, các thế lực thù địch và các quan điểm sai trái có thể dễ dàng lan truyền và gây ảnh hưởng tiêu cực đến quần chúng nhân dân. Những luận điệu sai trái, phản động, xuyên tạc, phủ nhận nền tảng tư tưởng của Đảng không chỉ làm suy giảm niềm tin của nhân dân vào Đảng mà còn đe dọa đến sự ổn định chính trị của đất nước. Cán bộ, đảng viên trong giai đoạn này phải nhận thức rõ rằng, bảo vệ nền tảng tư tưởng của Đảng không chỉ là chống lại các quan điểm sai trái mà còn là duy trì sự ổn định và phát triển của đất nước. Cán bộ, đảng viên cần có khả năng nhận diện các thế lực thù địch và các quan điểm sai trái, từ đó đưa ra các biện pháp đấu tranh, giải thích, làm rõ vấn đề cho quần chúng hiểu và tin tưởng vào sự lãnh đạo của Đảng. Họ phải </w:t>
      </w:r>
      <w:r w:rsidRPr="00D3682E">
        <w:rPr>
          <w:rFonts w:ascii="Times New Roman" w:hAnsi="Times New Roman"/>
          <w:sz w:val="28"/>
          <w:szCs w:val="28"/>
        </w:rPr>
        <w:lastRenderedPageBreak/>
        <w:t>luôn chủ động trong việc tuyên truyền, phổ biến các quan điểm đúng đắn, chính thống của Đảng và Nhà nước, đồng thời đấu tranh trực diện với các quan điểm sai trái, xuyên tạc.</w:t>
      </w:r>
    </w:p>
    <w:p w14:paraId="13F9C75D"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Trong tình hình mới, sự xuất hiện của các quan điểm sai trái, thù địch, đi ngược lại lợi ích quốc gia, dân tộc là một thách thức lớn đối với Đảng và Nhà nước. Những luận điệu sai trái này không chỉ xuất phát từ các thế lực thù địch bên ngoài mà còn từ một số cá nhân, nhóm người trong nước, thiếu hiểu biết hoặc có động cơ xấu, cố tình xuyên tạc sự thật. Vì vậy, đấu tranh phản bác các quan điểm sai trái, thù địch là nhiệm vụ quan trọng mà cán bộ, đảng viên cần phải thực hiện. Đây là trách nhiệm không chỉ của các cơ quan chức năng mà còn là nhiệm vụ của từng cán bộ, đảng viên trong mọi tình huống. Cán bộ, đảng viên phải kiên định lập trường cách mạng, vững vàng trong nhận thức lý luận, từ đó phản bác một cách có lý, có tình các quan điểm sai trái, xuyên tạc. Việc đấu tranh này không chỉ dừng lại ở việc bác bỏ các luận điệu sai trái mà còn cần phải cung cấp những thông tin, lập luận chính xác, thuyết phục để làm sáng tỏ sự thật, củng cố niềm tin của nhân dân vào Đảng. Để đấu tranh hiệu quả với các quan điểm sai trái, cán bộ, đảng viên cần có phương pháp tiếp cận đa dạng, từ việc sử dụng các phương tiện truyền thông đại chúng cho đến việc tuyên truyền, giải thích trực tiếp với quần chúng nhân dân. Cần đặc biệt chú trọng đến việc đấu tranh trên mạng xã hội, nơi mà các thông tin sai lệch dễ dàng lan truyền và gây ảnh hưởng sâu rộng.</w:t>
      </w:r>
    </w:p>
    <w:p w14:paraId="7061E7F7"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 xml:space="preserve">Ngoài việc đấu tranh trực diện với các quan điểm sai trái, thù địch, cán bộ, đảng viên còn có trách nhiệm tham gia vào công tác giáo dục chính trị, tư tưởng cho quần chúng nhân dân. Điều này không chỉ giúp nâng cao nhận thức của nhân dân về các quan điểm của Đảng, mà còn tạo ra một lớp người dân có khả năng tự bảo vệ mình trước những luận điệu xuyên tạc từ các thế lực thù địch. Cán bộ, đảng viên cần thường xuyên tiếp xúc với quần chúng, giải thích rõ các quan điểm, chủ trương của Đảng, đặc biệt là trong những vấn đề nhạy cảm, </w:t>
      </w:r>
      <w:r w:rsidRPr="00D3682E">
        <w:rPr>
          <w:rFonts w:ascii="Times New Roman" w:hAnsi="Times New Roman"/>
          <w:sz w:val="28"/>
          <w:szCs w:val="28"/>
        </w:rPr>
        <w:lastRenderedPageBreak/>
        <w:t>dễ bị kẻ xấu lợi dụng để xuyên tạc. Quá trình này không chỉ giúp nhân dân hiểu rõ hơn về các chủ trương, chính sách của Đảng mà còn giúp họ trở thành những người đồng hành, tích cực bảo vệ các giá trị tư tưởng của Đảng trong cuộc sống hàng ngày.</w:t>
      </w:r>
    </w:p>
    <w:p w14:paraId="770CDCDF"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Một trong những yếu tố quan trọng trong việc bảo vệ nền tảng tư tưởng của Đảng chính là phẩm chất đạo đức, lối sống của cán bộ, đảng viên. Để bảo vệ nền tảng tư tưởng, đảng viên cần phải là những người gương mẫu trong hành động, phải sống sao cho xứng đáng với lời thề phục vụ nhân dân, phải thực hiện đúng các chủ trương, chính sách của Đảng và Nhà nước. Đảng viên phải là những người có phẩm chất đạo đức, không tham nhũng, không tiêu cực, luôn đặt lợi ích của nhân dân lên trên hết. Khi đảng viên thực hiện tốt các công việc trong thực tiễn, từ những công việc nhỏ nhất cho đến những quyết định lớn, họ sẽ là hình mẫu cho nhân dân và góp phần củng cố niềm tin vào Đảng. Điều này sẽ làm cho các quan điểm sai trái không có cơ hội phát triển, vì nhân dân sẽ nhận thấy rằng những gì Đảng đang làm là đúng đắn, hợp lý và phù hợp với lợi ích chung của toàn xã hội.</w:t>
      </w:r>
    </w:p>
    <w:p w14:paraId="438257D0"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Trong bối cảnh hội nhập quốc tế ngày càng sâu rộng và tình hình quốc tế có nhiều biến động, cộng đồng người Việt Nam ở nước ngoài đã và đang trở thành một phần không thể thiếu trong công cuộc xây dựng và bảo vệ đất nước. Các đảng ủy ngoài nước, với vai trò quan trọng trong việc duy trì và phát triển mối quan hệ giữa Đảng Cộng sản Việt Nam và cộng đồng người Việt ở nước ngoài, đang góp phần không nhỏ trong việc bảo vệ nền tảng tư tưởng của Đảng, đồng thời đấu tranh phản bác các quan điểm sai trái, thù địch, góp phần ổn định tình hình chính trị đất nước.</w:t>
      </w:r>
    </w:p>
    <w:p w14:paraId="7A6FA9B0"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 xml:space="preserve">Người Việt Nam ở nước ngoài luôn là cầu nối quan trọng trong việc chuyển tải thông tin, chia sẻ các quan điểm, chính sách của Đảng và Nhà nước đối với cộng đồng quốc tế, đồng thời cũng là lực lượng giữ gìn và phát huy các giá trị văn hóa, truyền thống của dân tộc. Với số lượng người Việt sống và làm </w:t>
      </w:r>
      <w:r w:rsidRPr="00D3682E">
        <w:rPr>
          <w:rFonts w:ascii="Times New Roman" w:hAnsi="Times New Roman"/>
          <w:sz w:val="28"/>
          <w:szCs w:val="28"/>
        </w:rPr>
        <w:lastRenderedPageBreak/>
        <w:t>việc ở nước ngoài ngày càng đông, việc duy trì mối liên hệ mật thiết giữa các đảng viên và tổ chức Đảng ở ngoài nước đã giúp bảo vệ nền tảng tư tưởng của Đảng, khẳng định sự lãnh đạo của Đảng đối với các hoạt động chính trị, xã hội của cộng đồng người Việt.</w:t>
      </w:r>
    </w:p>
    <w:p w14:paraId="28CDD10E"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Các đảng viên và tổ chức đảng ở nước ngoài đóng vai trò quan trọng trong việc tuyên truyền, phổ biến các chủ trương, đường lối của Đảng tới cộng đồng người Việt ở nước ngoài. Bằng các hình thức thích hợp, đảng viên ngoài nước góp phần làm cho cộng đồng hiểu rõ hơn về các vấn đề chính trị, kinh tế, văn hóa trong nước, từ đó nâng cao nhận thức và tạo ra một thế trận chính trị vững mạnh trong công tác bảo vệ nền tảng tư tưởng của Đảng.</w:t>
      </w:r>
    </w:p>
    <w:p w14:paraId="7AD9D355"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Trong tình hình mới, khi mà các yếu tố như toàn cầu hóa, mạng xã hội phát triển mạnh mẽ, thì những quan điểm sai trái, thù địch, xuyên tạc về Đảng, Nhà nước và sự nghiệp đổi mới đất nước càng dễ dàng lan truyền rộng rãi. Cộng đồng người Việt Nam ở nước ngoài, đặc biệt là các đảng viên, đóng vai trò là một trong những lực lượng chủ yếu trong công tác đấu tranh phản bác các quan điểm này. Việc sử dụng các phương tiện truyền thông hiện đại, nhất là mạng xã hội, giúp cộng đồng người Việt ở nước ngoài có thể kịp thời phát hiện và đối phó với các luận điệu sai trái, thù địch. Các đảng viên ngoài nước không chỉ đấu tranh trên mặt trận thông tin, mà còn góp phần tích cực trong việc bảo vệ hình ảnh của Đảng và Nhà nước Việt Nam trong mắt cộng đồng quốc tế.</w:t>
      </w:r>
    </w:p>
    <w:p w14:paraId="118D6E80"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Các tổ chức Đảng ngoài nước cũng góp phần quan trọng trong việc xây dựng các chiến lược tuyên truyền, thông qua đó phản bác lại các luận điệu xuyên tạc từ các thế lực thù địch. Một mặt, các đảng ủy ngoài nước phối hợp với các cơ quan truyền thông chính thống của Việt Nam để cung cấp thông tin chính xác, minh bạch, góp phần bác bỏ những thông tin sai lệch; mặt khác, các đảng viên và tổ chức này cũng tích cực tham gia vào các cuộc đối thoại chính trị, các diễn đàn quốc tế để bảo vệ quan điểm, lợi ích chính đáng của đất nước.</w:t>
      </w:r>
    </w:p>
    <w:p w14:paraId="79D4D979" w14:textId="5FF2BDA5"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lastRenderedPageBreak/>
        <w:t xml:space="preserve">Tuy nhiên, công tác đấu tranh bảo vệ nền tảng tư tưởng của Đảng và phản bác các quan điểm sai trái không phải là một công việc dễ dàng. Các thế lực thù địch ngày nay ngày càng sử dụng nhiều hình thức tinh vi, lợi dụng các diễn đàn quốc tế, các tổ chức phi chính phủ, thậm chí là lợi dụng tự do ngôn luận để tuyên truyền các thông tin sai lệch về Việt Nam. Điều này đòi hỏi các đảng viên và tổ chức Đảng ngoài nước phải có sự phối hợp chặt chẽ với các cơ quan nhà nước, phát huy vai trò của các tổ chức chính trị </w:t>
      </w:r>
      <w:r w:rsidR="006F4B1D">
        <w:rPr>
          <w:rFonts w:ascii="Times New Roman" w:hAnsi="Times New Roman"/>
          <w:sz w:val="28"/>
          <w:szCs w:val="28"/>
        </w:rPr>
        <w:t>-</w:t>
      </w:r>
      <w:bookmarkStart w:id="0" w:name="_GoBack"/>
      <w:bookmarkEnd w:id="0"/>
      <w:r w:rsidRPr="00D3682E">
        <w:rPr>
          <w:rFonts w:ascii="Times New Roman" w:hAnsi="Times New Roman"/>
          <w:sz w:val="28"/>
          <w:szCs w:val="28"/>
        </w:rPr>
        <w:t xml:space="preserve"> xã hội, đồng thời sử dụng các công cụ truyền thông hiện đại để tuyên truyền và phản bác lại các luận điệu sai trái.</w:t>
      </w:r>
    </w:p>
    <w:p w14:paraId="75A7E0E7" w14:textId="77777777" w:rsidR="00DD15E8" w:rsidRPr="00D3682E"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Mặt khác, việc người Việt Nam ở nước ngoài có thể tiếp cận các thông tin quốc tế và các xu hướng tư tưởng mới cũng là cơ hội để chúng ta nâng cao chất lượng công tác tuyên truyền. Cộng đồng người Việt ở nước ngoài, với đa dạng nền tảng, tri thức và kinh nghiệm sống, có thể đóng góp những quan điểm, ý tưởng sáng tạo, giúp Đảng phát huy sự lãnh đạo trong công tác đấu tranh với các quan điểm sai trái.</w:t>
      </w:r>
    </w:p>
    <w:p w14:paraId="446BF820" w14:textId="77777777" w:rsidR="00737525" w:rsidRDefault="00DD15E8" w:rsidP="008952AF">
      <w:pPr>
        <w:spacing w:line="360" w:lineRule="auto"/>
        <w:ind w:firstLine="720"/>
        <w:jc w:val="both"/>
        <w:rPr>
          <w:rFonts w:ascii="Times New Roman" w:hAnsi="Times New Roman"/>
          <w:sz w:val="28"/>
          <w:szCs w:val="28"/>
        </w:rPr>
      </w:pPr>
      <w:r w:rsidRPr="00D3682E">
        <w:rPr>
          <w:rFonts w:ascii="Times New Roman" w:hAnsi="Times New Roman"/>
          <w:sz w:val="28"/>
          <w:szCs w:val="28"/>
        </w:rPr>
        <w:t xml:space="preserve">Trong bối cảnh hiện nay, vai trò của đoàn viên, thanh niên, học sinh, sinh viên, cán bộ, đảng viên và cộng đồng người Việt Nam ở nước ngoài ngày càng trở nên quan trọng trong công cuộc bảo vệ nền tảng tư tưởng của Đảng và đấu tranh phản bác các quan điểm sai trái, thù địch. Mỗi người, với chức trách, nhiệm vụ của mình, cần phát huy tinh thần trách nhiệm và sự sáng tạo để tham gia vào việc bảo vệ lý tưởng cách mạng, đấu tranh với những thông tin xuyên tạc, sai lệch. Đặc biệt, trong thời đại công nghệ số phát triển mạnh mẽ, các thế lực thù địch có thể dễ dàng phát tán thông tin sai sự thật, gây rối loạn tư tưởng trong xã hội. Vì vậy, sự đoàn kết, nhất trí giữa các tầng lớp nhân dân, đặc biệt là thế hệ trẻ, sẽ là yếu tố quyết định trong việc bảo vệ vững chắc nền tảng tư tưởng của Đảng, giữ gìn sự ổn định của đất nước. Các đảng ủy ngoài nước cũng cần tích cực tham gia vào công tác tuyên truyền, đấu tranh với các luận điệu sai trái để bảo vệ hình ảnh, uy tín của đất nước, đồng thời xây dựng cộng đồng người </w:t>
      </w:r>
      <w:r w:rsidRPr="00D3682E">
        <w:rPr>
          <w:rFonts w:ascii="Times New Roman" w:hAnsi="Times New Roman"/>
          <w:sz w:val="28"/>
          <w:szCs w:val="28"/>
        </w:rPr>
        <w:lastRenderedPageBreak/>
        <w:t>Việt ở nước ngoài vững mạnh, đoàn kết. Từ đó, mỗi cá nhân sẽ góp phần xây dựng một xã hội Việt Nam phát triển, thịnh vượng, bền vững.</w:t>
      </w:r>
    </w:p>
    <w:p w14:paraId="4854123A" w14:textId="2655666E" w:rsidR="00D3682E" w:rsidRPr="00D3682E" w:rsidRDefault="00D3682E" w:rsidP="00D3682E">
      <w:pPr>
        <w:spacing w:line="360" w:lineRule="auto"/>
        <w:ind w:firstLine="720"/>
        <w:jc w:val="right"/>
        <w:rPr>
          <w:rFonts w:ascii="Times New Roman" w:hAnsi="Times New Roman"/>
          <w:b/>
          <w:bCs/>
          <w:sz w:val="28"/>
          <w:szCs w:val="28"/>
        </w:rPr>
      </w:pPr>
      <w:r w:rsidRPr="00D3682E">
        <w:rPr>
          <w:rFonts w:ascii="Times New Roman" w:hAnsi="Times New Roman"/>
          <w:b/>
          <w:bCs/>
          <w:sz w:val="28"/>
          <w:szCs w:val="28"/>
        </w:rPr>
        <w:t>Ngô Thùy Dương – Văn phòng tổng hợp</w:t>
      </w:r>
    </w:p>
    <w:sectPr w:rsidR="00D3682E" w:rsidRPr="00D3682E" w:rsidSect="001239D4">
      <w:headerReference w:type="default" r:id="rId8"/>
      <w:pgSz w:w="11907" w:h="16840" w:code="9"/>
      <w:pgMar w:top="1418" w:right="1134"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BDA9" w14:textId="77777777" w:rsidR="00DC4822" w:rsidRDefault="00DC4822" w:rsidP="00991761">
      <w:pPr>
        <w:spacing w:after="0" w:line="240" w:lineRule="auto"/>
      </w:pPr>
      <w:r>
        <w:separator/>
      </w:r>
    </w:p>
  </w:endnote>
  <w:endnote w:type="continuationSeparator" w:id="0">
    <w:p w14:paraId="727D557C" w14:textId="77777777" w:rsidR="00DC4822" w:rsidRDefault="00DC4822" w:rsidP="0099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CDD6F" w14:textId="77777777" w:rsidR="00DC4822" w:rsidRDefault="00DC4822" w:rsidP="00991761">
      <w:pPr>
        <w:spacing w:after="0" w:line="240" w:lineRule="auto"/>
      </w:pPr>
      <w:r>
        <w:separator/>
      </w:r>
    </w:p>
  </w:footnote>
  <w:footnote w:type="continuationSeparator" w:id="0">
    <w:p w14:paraId="197D317F" w14:textId="77777777" w:rsidR="00DC4822" w:rsidRDefault="00DC4822" w:rsidP="00991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67103"/>
      <w:docPartObj>
        <w:docPartGallery w:val="Page Numbers (Top of Page)"/>
        <w:docPartUnique/>
      </w:docPartObj>
    </w:sdtPr>
    <w:sdtEndPr>
      <w:rPr>
        <w:rFonts w:ascii="Times New Roman" w:hAnsi="Times New Roman"/>
        <w:noProof/>
        <w:sz w:val="24"/>
        <w:szCs w:val="24"/>
      </w:rPr>
    </w:sdtEndPr>
    <w:sdtContent>
      <w:p w14:paraId="747D4874" w14:textId="570AB464" w:rsidR="00991761" w:rsidRPr="003F1BA6" w:rsidRDefault="00991761">
        <w:pPr>
          <w:pStyle w:val="Header"/>
          <w:jc w:val="center"/>
          <w:rPr>
            <w:rFonts w:ascii="Times New Roman" w:hAnsi="Times New Roman"/>
            <w:sz w:val="24"/>
            <w:szCs w:val="24"/>
          </w:rPr>
        </w:pPr>
        <w:r w:rsidRPr="003F1BA6">
          <w:rPr>
            <w:rFonts w:ascii="Times New Roman" w:hAnsi="Times New Roman"/>
            <w:sz w:val="24"/>
            <w:szCs w:val="24"/>
          </w:rPr>
          <w:fldChar w:fldCharType="begin"/>
        </w:r>
        <w:r w:rsidRPr="003F1BA6">
          <w:rPr>
            <w:rFonts w:ascii="Times New Roman" w:hAnsi="Times New Roman"/>
            <w:sz w:val="24"/>
            <w:szCs w:val="24"/>
          </w:rPr>
          <w:instrText xml:space="preserve"> PAGE   \* MERGEFORMAT </w:instrText>
        </w:r>
        <w:r w:rsidRPr="003F1BA6">
          <w:rPr>
            <w:rFonts w:ascii="Times New Roman" w:hAnsi="Times New Roman"/>
            <w:sz w:val="24"/>
            <w:szCs w:val="24"/>
          </w:rPr>
          <w:fldChar w:fldCharType="separate"/>
        </w:r>
        <w:r w:rsidR="006F4B1D">
          <w:rPr>
            <w:rFonts w:ascii="Times New Roman" w:hAnsi="Times New Roman"/>
            <w:noProof/>
            <w:sz w:val="24"/>
            <w:szCs w:val="24"/>
          </w:rPr>
          <w:t>9</w:t>
        </w:r>
        <w:r w:rsidRPr="003F1BA6">
          <w:rPr>
            <w:rFonts w:ascii="Times New Roman" w:hAnsi="Times New Roman"/>
            <w:noProof/>
            <w:sz w:val="24"/>
            <w:szCs w:val="24"/>
          </w:rPr>
          <w:fldChar w:fldCharType="end"/>
        </w:r>
      </w:p>
    </w:sdtContent>
  </w:sdt>
  <w:p w14:paraId="05518600" w14:textId="77777777" w:rsidR="00991761" w:rsidRDefault="009917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73EB"/>
    <w:multiLevelType w:val="multilevel"/>
    <w:tmpl w:val="96D2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A00A9"/>
    <w:multiLevelType w:val="multilevel"/>
    <w:tmpl w:val="09AE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7D"/>
    <w:rsid w:val="00046F8B"/>
    <w:rsid w:val="0010298A"/>
    <w:rsid w:val="00112CD6"/>
    <w:rsid w:val="001239D4"/>
    <w:rsid w:val="00150602"/>
    <w:rsid w:val="00165583"/>
    <w:rsid w:val="002278F1"/>
    <w:rsid w:val="002E00F1"/>
    <w:rsid w:val="00305232"/>
    <w:rsid w:val="00326B0E"/>
    <w:rsid w:val="003B6545"/>
    <w:rsid w:val="003E23E0"/>
    <w:rsid w:val="003F1BA6"/>
    <w:rsid w:val="0051421E"/>
    <w:rsid w:val="0052399B"/>
    <w:rsid w:val="0055739F"/>
    <w:rsid w:val="005E4EF1"/>
    <w:rsid w:val="00654031"/>
    <w:rsid w:val="006761D5"/>
    <w:rsid w:val="006A6129"/>
    <w:rsid w:val="006F4B1D"/>
    <w:rsid w:val="007236F0"/>
    <w:rsid w:val="007273C1"/>
    <w:rsid w:val="00737525"/>
    <w:rsid w:val="007C0E08"/>
    <w:rsid w:val="008952AF"/>
    <w:rsid w:val="008B6459"/>
    <w:rsid w:val="0093562F"/>
    <w:rsid w:val="00983960"/>
    <w:rsid w:val="00991761"/>
    <w:rsid w:val="009E347D"/>
    <w:rsid w:val="00A252E0"/>
    <w:rsid w:val="00A767B5"/>
    <w:rsid w:val="00AE63FE"/>
    <w:rsid w:val="00BD419E"/>
    <w:rsid w:val="00BD6643"/>
    <w:rsid w:val="00CA7D60"/>
    <w:rsid w:val="00D3682E"/>
    <w:rsid w:val="00D65DD7"/>
    <w:rsid w:val="00DC4822"/>
    <w:rsid w:val="00DD15E8"/>
    <w:rsid w:val="00E57E2E"/>
    <w:rsid w:val="00E85CB8"/>
    <w:rsid w:val="00ED3B7A"/>
    <w:rsid w:val="00EF6E59"/>
    <w:rsid w:val="00F25C92"/>
    <w:rsid w:val="00F662D0"/>
    <w:rsid w:val="00FB208E"/>
    <w:rsid w:val="00FF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2D59"/>
  <w15:docId w15:val="{15923BA4-2327-4B25-87C7-F63CAE17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5E8"/>
    <w:rPr>
      <w:rFonts w:ascii="Calibri" w:eastAsia="Calibri" w:hAnsi="Calibri" w:cs="Times New Roman"/>
    </w:rPr>
  </w:style>
  <w:style w:type="paragraph" w:styleId="Heading2">
    <w:name w:val="heading 2"/>
    <w:basedOn w:val="Normal"/>
    <w:link w:val="Heading2Char"/>
    <w:uiPriority w:val="9"/>
    <w:qFormat/>
    <w:rsid w:val="007C0E0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2D0"/>
    <w:pPr>
      <w:ind w:left="720"/>
      <w:contextualSpacing/>
    </w:pPr>
  </w:style>
  <w:style w:type="paragraph" w:styleId="NormalWeb">
    <w:name w:val="Normal (Web)"/>
    <w:basedOn w:val="Normal"/>
    <w:uiPriority w:val="99"/>
    <w:unhideWhenUsed/>
    <w:rsid w:val="00F662D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662D0"/>
    <w:rPr>
      <w:b/>
      <w:bCs/>
    </w:rPr>
  </w:style>
  <w:style w:type="character" w:styleId="Emphasis">
    <w:name w:val="Emphasis"/>
    <w:basedOn w:val="DefaultParagraphFont"/>
    <w:uiPriority w:val="20"/>
    <w:qFormat/>
    <w:rsid w:val="00F662D0"/>
    <w:rPr>
      <w:i/>
      <w:iCs/>
    </w:rPr>
  </w:style>
  <w:style w:type="paragraph" w:styleId="HTMLPreformatted">
    <w:name w:val="HTML Preformatted"/>
    <w:basedOn w:val="Normal"/>
    <w:link w:val="HTMLPreformattedChar"/>
    <w:uiPriority w:val="99"/>
    <w:semiHidden/>
    <w:unhideWhenUsed/>
    <w:rsid w:val="0072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273C1"/>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7C0E08"/>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3B6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545"/>
    <w:rPr>
      <w:rFonts w:ascii="Segoe UI" w:hAnsi="Segoe UI" w:cs="Segoe UI"/>
      <w:sz w:val="18"/>
      <w:szCs w:val="18"/>
    </w:rPr>
  </w:style>
  <w:style w:type="character" w:styleId="PlaceholderText">
    <w:name w:val="Placeholder Text"/>
    <w:basedOn w:val="DefaultParagraphFont"/>
    <w:uiPriority w:val="99"/>
    <w:semiHidden/>
    <w:rsid w:val="00CA7D60"/>
    <w:rPr>
      <w:color w:val="808080"/>
    </w:rPr>
  </w:style>
  <w:style w:type="paragraph" w:styleId="Header">
    <w:name w:val="header"/>
    <w:basedOn w:val="Normal"/>
    <w:link w:val="HeaderChar"/>
    <w:uiPriority w:val="99"/>
    <w:unhideWhenUsed/>
    <w:rsid w:val="00991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761"/>
  </w:style>
  <w:style w:type="paragraph" w:styleId="Footer">
    <w:name w:val="footer"/>
    <w:basedOn w:val="Normal"/>
    <w:link w:val="FooterChar"/>
    <w:uiPriority w:val="99"/>
    <w:unhideWhenUsed/>
    <w:rsid w:val="0099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2949">
      <w:bodyDiv w:val="1"/>
      <w:marLeft w:val="0"/>
      <w:marRight w:val="0"/>
      <w:marTop w:val="0"/>
      <w:marBottom w:val="0"/>
      <w:divBdr>
        <w:top w:val="none" w:sz="0" w:space="0" w:color="auto"/>
        <w:left w:val="none" w:sz="0" w:space="0" w:color="auto"/>
        <w:bottom w:val="none" w:sz="0" w:space="0" w:color="auto"/>
        <w:right w:val="none" w:sz="0" w:space="0" w:color="auto"/>
      </w:divBdr>
    </w:div>
    <w:div w:id="192426613">
      <w:bodyDiv w:val="1"/>
      <w:marLeft w:val="0"/>
      <w:marRight w:val="0"/>
      <w:marTop w:val="0"/>
      <w:marBottom w:val="0"/>
      <w:divBdr>
        <w:top w:val="none" w:sz="0" w:space="0" w:color="auto"/>
        <w:left w:val="none" w:sz="0" w:space="0" w:color="auto"/>
        <w:bottom w:val="none" w:sz="0" w:space="0" w:color="auto"/>
        <w:right w:val="none" w:sz="0" w:space="0" w:color="auto"/>
      </w:divBdr>
    </w:div>
    <w:div w:id="305207624">
      <w:bodyDiv w:val="1"/>
      <w:marLeft w:val="0"/>
      <w:marRight w:val="0"/>
      <w:marTop w:val="0"/>
      <w:marBottom w:val="0"/>
      <w:divBdr>
        <w:top w:val="none" w:sz="0" w:space="0" w:color="auto"/>
        <w:left w:val="none" w:sz="0" w:space="0" w:color="auto"/>
        <w:bottom w:val="none" w:sz="0" w:space="0" w:color="auto"/>
        <w:right w:val="none" w:sz="0" w:space="0" w:color="auto"/>
      </w:divBdr>
    </w:div>
    <w:div w:id="408507224">
      <w:bodyDiv w:val="1"/>
      <w:marLeft w:val="0"/>
      <w:marRight w:val="0"/>
      <w:marTop w:val="0"/>
      <w:marBottom w:val="0"/>
      <w:divBdr>
        <w:top w:val="none" w:sz="0" w:space="0" w:color="auto"/>
        <w:left w:val="none" w:sz="0" w:space="0" w:color="auto"/>
        <w:bottom w:val="none" w:sz="0" w:space="0" w:color="auto"/>
        <w:right w:val="none" w:sz="0" w:space="0" w:color="auto"/>
      </w:divBdr>
    </w:div>
    <w:div w:id="652028714">
      <w:bodyDiv w:val="1"/>
      <w:marLeft w:val="0"/>
      <w:marRight w:val="0"/>
      <w:marTop w:val="0"/>
      <w:marBottom w:val="0"/>
      <w:divBdr>
        <w:top w:val="none" w:sz="0" w:space="0" w:color="auto"/>
        <w:left w:val="none" w:sz="0" w:space="0" w:color="auto"/>
        <w:bottom w:val="none" w:sz="0" w:space="0" w:color="auto"/>
        <w:right w:val="none" w:sz="0" w:space="0" w:color="auto"/>
      </w:divBdr>
      <w:divsChild>
        <w:div w:id="1979646700">
          <w:marLeft w:val="0"/>
          <w:marRight w:val="0"/>
          <w:marTop w:val="0"/>
          <w:marBottom w:val="0"/>
          <w:divBdr>
            <w:top w:val="none" w:sz="0" w:space="0" w:color="auto"/>
            <w:left w:val="none" w:sz="0" w:space="0" w:color="auto"/>
            <w:bottom w:val="none" w:sz="0" w:space="0" w:color="auto"/>
            <w:right w:val="none" w:sz="0" w:space="0" w:color="auto"/>
          </w:divBdr>
        </w:div>
      </w:divsChild>
    </w:div>
    <w:div w:id="19926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4441-C0E1-465E-814E-903E54D3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10</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 Scott</cp:lastModifiedBy>
  <cp:revision>19</cp:revision>
  <cp:lastPrinted>2025-04-08T03:20:00Z</cp:lastPrinted>
  <dcterms:created xsi:type="dcterms:W3CDTF">2023-06-28T03:37:00Z</dcterms:created>
  <dcterms:modified xsi:type="dcterms:W3CDTF">2025-04-17T09:30:00Z</dcterms:modified>
</cp:coreProperties>
</file>